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24E" w:rsidRPr="008B5277" w:rsidRDefault="00AA524E" w:rsidP="00AA524E">
      <w:pPr>
        <w:pStyle w:val="Photo"/>
      </w:pPr>
      <w:bookmarkStart w:id="0" w:name="_Toc321147149"/>
      <w:bookmarkStart w:id="1" w:name="_Toc318188227"/>
      <w:bookmarkStart w:id="2" w:name="_Toc318188327"/>
      <w:bookmarkStart w:id="3" w:name="_Toc318189312"/>
      <w:bookmarkStart w:id="4" w:name="_Toc321147011"/>
      <w:bookmarkStart w:id="5" w:name="_GoBack"/>
      <w:bookmarkEnd w:id="5"/>
      <w:r>
        <w:rPr>
          <w:rFonts w:asciiTheme="majorHAnsi" w:hAnsiTheme="majorHAnsi" w:cstheme="majorHAnsi"/>
          <w:b/>
          <w:noProof/>
          <w:color w:val="0070C0"/>
        </w:rPr>
        <w:drawing>
          <wp:inline distT="0" distB="0" distL="0" distR="0" wp14:anchorId="3FE2CE7B" wp14:editId="7B181262">
            <wp:extent cx="3894675"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 transparen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45078" cy="1775281"/>
                    </a:xfrm>
                    <a:prstGeom prst="rect">
                      <a:avLst/>
                    </a:prstGeom>
                  </pic:spPr>
                </pic:pic>
              </a:graphicData>
            </a:graphic>
          </wp:inline>
        </w:drawing>
      </w:r>
    </w:p>
    <w:bookmarkEnd w:id="0"/>
    <w:bookmarkEnd w:id="1"/>
    <w:bookmarkEnd w:id="2"/>
    <w:bookmarkEnd w:id="3"/>
    <w:bookmarkEnd w:id="4"/>
    <w:p w:rsidR="00AA524E" w:rsidRPr="00250496" w:rsidRDefault="00AA524E" w:rsidP="00AA524E">
      <w:pPr>
        <w:pStyle w:val="Title"/>
        <w:rPr>
          <w:b/>
          <w:sz w:val="36"/>
          <w:szCs w:val="36"/>
        </w:rPr>
      </w:pPr>
      <w:r w:rsidRPr="00250496">
        <w:rPr>
          <w:b/>
          <w:sz w:val="36"/>
          <w:szCs w:val="36"/>
        </w:rPr>
        <w:t>AAPA COMMUNICATIONS AWARDS PROGRAM</w:t>
      </w:r>
    </w:p>
    <w:p w:rsidR="00AA524E" w:rsidRDefault="00AA524E" w:rsidP="00AA524E">
      <w:pPr>
        <w:pStyle w:val="Title"/>
      </w:pPr>
    </w:p>
    <w:p w:rsidR="00AA524E" w:rsidRPr="00250496" w:rsidRDefault="00AA524E" w:rsidP="00AA524E">
      <w:pPr>
        <w:pStyle w:val="Subtitle"/>
        <w:rPr>
          <w:b/>
        </w:rPr>
      </w:pPr>
      <w:r w:rsidRPr="00250496">
        <w:rPr>
          <w:b/>
        </w:rPr>
        <w:t xml:space="preserve">Port of Galveston </w:t>
      </w:r>
    </w:p>
    <w:p w:rsidR="00AA524E" w:rsidRPr="00250496" w:rsidRDefault="00380875" w:rsidP="00AA524E">
      <w:pPr>
        <w:pStyle w:val="Subtitle"/>
        <w:rPr>
          <w:b/>
        </w:rPr>
      </w:pPr>
      <w:r>
        <w:rPr>
          <w:b/>
        </w:rPr>
        <w:t xml:space="preserve">The Port of Everything </w:t>
      </w:r>
    </w:p>
    <w:p w:rsidR="00AA524E" w:rsidRPr="00250496" w:rsidRDefault="00AA524E" w:rsidP="00AA524E">
      <w:pPr>
        <w:pStyle w:val="ContactInfo"/>
        <w:rPr>
          <w:b/>
        </w:rPr>
      </w:pPr>
      <w:r w:rsidRPr="00250496">
        <w:rPr>
          <w:b/>
        </w:rPr>
        <w:t xml:space="preserve">Classification: </w:t>
      </w:r>
      <w:r w:rsidR="00380875">
        <w:rPr>
          <w:b/>
        </w:rPr>
        <w:t xml:space="preserve">Advertisements </w:t>
      </w:r>
    </w:p>
    <w:p w:rsidR="00AA524E" w:rsidRDefault="00AA524E" w:rsidP="00AA524E">
      <w:pPr>
        <w:pStyle w:val="ContactInfo"/>
      </w:pPr>
      <w:r w:rsidRPr="00250496">
        <w:rPr>
          <w:b/>
        </w:rPr>
        <w:t>Port Category: 2</w:t>
      </w:r>
      <w:r>
        <w:t xml:space="preserve"> </w:t>
      </w:r>
      <w:r>
        <w:br w:type="page"/>
      </w:r>
    </w:p>
    <w:p w:rsidR="00AA524E" w:rsidRDefault="00AA524E" w:rsidP="00C84F55">
      <w:pPr>
        <w:pStyle w:val="Heading1"/>
        <w:spacing w:before="0" w:after="0" w:line="360" w:lineRule="auto"/>
        <w:rPr>
          <w:rFonts w:ascii="Constantia" w:hAnsi="Constantia"/>
          <w:color w:val="auto"/>
          <w:sz w:val="24"/>
          <w:szCs w:val="24"/>
          <w:lang w:val="en"/>
        </w:rPr>
      </w:pPr>
      <w:r w:rsidRPr="00180ED6">
        <w:rPr>
          <w:b/>
        </w:rPr>
        <w:lastRenderedPageBreak/>
        <w:t>S</w:t>
      </w:r>
      <w:r>
        <w:rPr>
          <w:b/>
        </w:rPr>
        <w:t>UMMARY</w:t>
      </w:r>
      <w:r w:rsidRPr="00180ED6">
        <w:rPr>
          <w:b/>
        </w:rPr>
        <w:t xml:space="preserve">: </w:t>
      </w:r>
      <w:r w:rsidR="00C84F55" w:rsidRPr="00C84F55">
        <w:rPr>
          <w:rFonts w:ascii="Constantia" w:hAnsi="Constantia"/>
          <w:color w:val="auto"/>
          <w:sz w:val="24"/>
          <w:szCs w:val="24"/>
          <w:lang w:val="en"/>
        </w:rPr>
        <w:t>Port of Galveston repositioned its message strategy to help support the local business owners of the community while it supports the overall image of Galveston as a destination for families, couples, and traveling friend groups.  The goal was to complement the park board and city’s message of getting people to think of Galveston as more than just a day trip down from Houston</w:t>
      </w:r>
      <w:r w:rsidR="00C84F55">
        <w:rPr>
          <w:rFonts w:ascii="Constantia" w:hAnsi="Constantia"/>
          <w:color w:val="auto"/>
          <w:sz w:val="24"/>
          <w:szCs w:val="24"/>
          <w:lang w:val="en"/>
        </w:rPr>
        <w:t xml:space="preserve"> (pre and post cruise)</w:t>
      </w:r>
      <w:r w:rsidR="00C84F55" w:rsidRPr="00C84F55">
        <w:rPr>
          <w:rFonts w:ascii="Constantia" w:hAnsi="Constantia"/>
          <w:color w:val="auto"/>
          <w:sz w:val="24"/>
          <w:szCs w:val="24"/>
          <w:lang w:val="en"/>
        </w:rPr>
        <w:t>. </w:t>
      </w:r>
    </w:p>
    <w:p w:rsidR="00BC02BD" w:rsidRPr="00BC02BD" w:rsidRDefault="00BC02BD" w:rsidP="00BC02BD">
      <w:pPr>
        <w:rPr>
          <w:lang w:val="en"/>
        </w:rPr>
      </w:pPr>
    </w:p>
    <w:p w:rsidR="00AA524E" w:rsidRPr="00180ED6" w:rsidRDefault="00AA524E" w:rsidP="00AA524E">
      <w:pPr>
        <w:pStyle w:val="Heading2"/>
        <w:rPr>
          <w:b/>
        </w:rPr>
      </w:pPr>
      <w:r w:rsidRPr="00180ED6">
        <w:rPr>
          <w:b/>
        </w:rPr>
        <w:t>What are/were the entry’s specific communications challenges or opportunities?</w:t>
      </w:r>
    </w:p>
    <w:p w:rsidR="00380875" w:rsidRDefault="00380875" w:rsidP="00C84F55">
      <w:pPr>
        <w:shd w:val="clear" w:color="auto" w:fill="FFFFFF"/>
        <w:spacing w:before="0" w:after="0" w:line="360" w:lineRule="auto"/>
        <w:jc w:val="both"/>
        <w:rPr>
          <w:color w:val="auto"/>
          <w:lang w:val="en"/>
        </w:rPr>
      </w:pPr>
      <w:r w:rsidRPr="00C84F55">
        <w:rPr>
          <w:rFonts w:ascii="Constantia" w:hAnsi="Constantia"/>
          <w:color w:val="auto"/>
          <w:sz w:val="24"/>
          <w:szCs w:val="24"/>
          <w:lang w:val="en"/>
        </w:rPr>
        <w:t>Port of Galveston had an opportunity to reposition themselves among the cruise consumer audience as a port destination that offered restaurants, retail, sights and sounds worthy of an extra night pre or post cruise.  The message was designed to bring a fun, livelier, more colorful image of Galveston as it competed with other port destinations. The idea was to convey that Galveston offered something for everyone, brought to life in its new tagline:  The Port of Everything</w:t>
      </w:r>
      <w:r w:rsidRPr="00C84F55">
        <w:rPr>
          <w:color w:val="auto"/>
          <w:lang w:val="en"/>
        </w:rPr>
        <w:t>.</w:t>
      </w:r>
    </w:p>
    <w:p w:rsidR="00BC02BD" w:rsidRDefault="00BC02BD" w:rsidP="00C84F55">
      <w:pPr>
        <w:shd w:val="clear" w:color="auto" w:fill="FFFFFF"/>
        <w:spacing w:before="0" w:after="0" w:line="360" w:lineRule="auto"/>
        <w:jc w:val="both"/>
        <w:rPr>
          <w:color w:val="auto"/>
          <w:lang w:val="en"/>
        </w:rPr>
      </w:pPr>
    </w:p>
    <w:p w:rsidR="00AA524E" w:rsidRPr="00180ED6" w:rsidRDefault="00AA524E" w:rsidP="00AA524E">
      <w:pPr>
        <w:pStyle w:val="Heading2"/>
        <w:rPr>
          <w:b/>
        </w:rPr>
      </w:pPr>
      <w:r w:rsidRPr="00180ED6">
        <w:rPr>
          <w:b/>
        </w:rPr>
        <w:t xml:space="preserve">How does the communication used in this entry complement the organization’s overall mission? </w:t>
      </w:r>
    </w:p>
    <w:p w:rsidR="00AA524E" w:rsidRPr="00C84F55" w:rsidRDefault="00AA524E" w:rsidP="00380875">
      <w:pPr>
        <w:spacing w:before="0" w:after="0" w:line="360" w:lineRule="auto"/>
        <w:jc w:val="both"/>
        <w:rPr>
          <w:rFonts w:ascii="Constantia" w:hAnsi="Constantia"/>
          <w:color w:val="auto"/>
          <w:sz w:val="24"/>
          <w:szCs w:val="24"/>
        </w:rPr>
      </w:pPr>
      <w:r w:rsidRPr="00C84F55">
        <w:rPr>
          <w:rFonts w:ascii="Constantia" w:hAnsi="Constantia"/>
          <w:color w:val="auto"/>
          <w:sz w:val="24"/>
          <w:szCs w:val="24"/>
        </w:rPr>
        <w:t>The Port’s Mission is elaborated as:  “Port of Galveston management and staff will protect, preserve and enhance the assets of the City of Galveston’s waterfront property by continuing to rebuild and improve facilities to grow opportunities for existing customers and attract new businesses that will promote jobs and economic prosperity for the community.</w:t>
      </w:r>
    </w:p>
    <w:p w:rsidR="00C84F55" w:rsidRPr="00C84F55" w:rsidRDefault="00C84F55" w:rsidP="00380875">
      <w:pPr>
        <w:shd w:val="clear" w:color="auto" w:fill="FFFFFF"/>
        <w:spacing w:before="0" w:after="0" w:line="360" w:lineRule="auto"/>
        <w:rPr>
          <w:rFonts w:ascii="Constantia" w:hAnsi="Constantia"/>
          <w:color w:val="auto"/>
          <w:sz w:val="24"/>
          <w:szCs w:val="24"/>
          <w:lang w:val="en"/>
        </w:rPr>
      </w:pPr>
    </w:p>
    <w:p w:rsidR="00380875" w:rsidRDefault="00C84F55" w:rsidP="00C84F55">
      <w:pPr>
        <w:shd w:val="clear" w:color="auto" w:fill="FFFFFF"/>
        <w:spacing w:before="0" w:after="0" w:line="360" w:lineRule="auto"/>
        <w:jc w:val="both"/>
        <w:rPr>
          <w:rFonts w:ascii="Constantia" w:hAnsi="Constantia"/>
          <w:color w:val="auto"/>
          <w:sz w:val="24"/>
          <w:szCs w:val="24"/>
          <w:lang w:val="en"/>
        </w:rPr>
      </w:pPr>
      <w:r w:rsidRPr="00C84F55">
        <w:rPr>
          <w:rFonts w:ascii="Constantia" w:hAnsi="Constantia"/>
          <w:color w:val="auto"/>
          <w:sz w:val="24"/>
          <w:szCs w:val="24"/>
          <w:lang w:val="en"/>
        </w:rPr>
        <w:t>Port of Galveston repositioned</w:t>
      </w:r>
      <w:r w:rsidR="00380875" w:rsidRPr="00C84F55">
        <w:rPr>
          <w:rFonts w:ascii="Constantia" w:hAnsi="Constantia"/>
          <w:color w:val="auto"/>
          <w:sz w:val="24"/>
          <w:szCs w:val="24"/>
          <w:lang w:val="en"/>
        </w:rPr>
        <w:t xml:space="preserve"> its message strategy to help support the local business owners of the community while it supports the overall image of Galveston as a destination for families, couples, and traveling friend groups.  The goal was to complement the park board and city’s message of getting people to think of Galveston as more than just a day trip down from Houston.  The ad campaign is used to remind cruise </w:t>
      </w:r>
      <w:r w:rsidR="00344DC3">
        <w:rPr>
          <w:rFonts w:ascii="Constantia" w:hAnsi="Constantia"/>
          <w:color w:val="auto"/>
          <w:sz w:val="24"/>
          <w:szCs w:val="24"/>
          <w:lang w:val="en"/>
        </w:rPr>
        <w:t xml:space="preserve">customers </w:t>
      </w:r>
      <w:r w:rsidR="00380875" w:rsidRPr="00C84F55">
        <w:rPr>
          <w:rFonts w:ascii="Constantia" w:hAnsi="Constantia"/>
          <w:color w:val="auto"/>
          <w:sz w:val="24"/>
          <w:szCs w:val="24"/>
          <w:lang w:val="en"/>
        </w:rPr>
        <w:t xml:space="preserve">that there is an alternative to Florida and California for embarking on a cruise – a fun destination, an </w:t>
      </w:r>
      <w:r w:rsidR="00380875" w:rsidRPr="00C84F55">
        <w:rPr>
          <w:rFonts w:ascii="Constantia" w:hAnsi="Constantia"/>
          <w:color w:val="auto"/>
          <w:sz w:val="24"/>
          <w:szCs w:val="24"/>
          <w:lang w:val="en"/>
        </w:rPr>
        <w:lastRenderedPageBreak/>
        <w:t>accessible destination, an affordable destination.  Research showed us that consumers did not even have Galveston on their consideration list and we wanted to improve that.</w:t>
      </w:r>
    </w:p>
    <w:p w:rsidR="00BC02BD" w:rsidRPr="00C84F55" w:rsidRDefault="00BC02BD" w:rsidP="00C84F55">
      <w:pPr>
        <w:shd w:val="clear" w:color="auto" w:fill="FFFFFF"/>
        <w:spacing w:before="0" w:after="0" w:line="360" w:lineRule="auto"/>
        <w:jc w:val="both"/>
        <w:rPr>
          <w:rFonts w:ascii="Constantia" w:hAnsi="Constantia"/>
          <w:color w:val="auto"/>
          <w:sz w:val="24"/>
          <w:szCs w:val="24"/>
          <w:lang w:val="en"/>
        </w:rPr>
      </w:pPr>
    </w:p>
    <w:p w:rsidR="00AA524E" w:rsidRDefault="00AA524E" w:rsidP="00AA524E">
      <w:pPr>
        <w:pStyle w:val="Heading2"/>
        <w:rPr>
          <w:b/>
        </w:rPr>
      </w:pPr>
      <w:r w:rsidRPr="00180ED6">
        <w:rPr>
          <w:b/>
        </w:rPr>
        <w:t>What were the communications planning and programming components used for this entry?</w:t>
      </w:r>
    </w:p>
    <w:p w:rsidR="00380875" w:rsidRDefault="00380875" w:rsidP="00C84F55">
      <w:pPr>
        <w:shd w:val="clear" w:color="auto" w:fill="FFFFFF"/>
        <w:spacing w:before="0" w:after="0" w:line="360" w:lineRule="auto"/>
        <w:rPr>
          <w:rFonts w:ascii="Constantia" w:hAnsi="Constantia"/>
          <w:color w:val="auto"/>
          <w:sz w:val="24"/>
          <w:szCs w:val="24"/>
          <w:lang w:val="en"/>
        </w:rPr>
      </w:pPr>
      <w:r w:rsidRPr="00C84F55">
        <w:rPr>
          <w:rFonts w:ascii="Constantia" w:hAnsi="Constantia"/>
          <w:color w:val="auto"/>
          <w:sz w:val="24"/>
          <w:szCs w:val="24"/>
          <w:lang w:val="en"/>
        </w:rPr>
        <w:t xml:space="preserve">Port of Galveston designed messaging around the fun things to do in Galveston that were brought to life with colorful images of real life in Galveston, not just when there was a festival.  Overcoming a negative perception or a mindset that only Florida and California had a fun destination, we wanted </w:t>
      </w:r>
      <w:r w:rsidR="00C84F55" w:rsidRPr="00C84F55">
        <w:rPr>
          <w:rFonts w:ascii="Constantia" w:hAnsi="Constantia"/>
          <w:color w:val="auto"/>
          <w:sz w:val="24"/>
          <w:szCs w:val="24"/>
          <w:lang w:val="en"/>
        </w:rPr>
        <w:t>to SHOW</w:t>
      </w:r>
      <w:r w:rsidRPr="00C84F55">
        <w:rPr>
          <w:rFonts w:ascii="Constantia" w:hAnsi="Constantia"/>
          <w:color w:val="auto"/>
          <w:sz w:val="24"/>
          <w:szCs w:val="24"/>
          <w:lang w:val="en"/>
        </w:rPr>
        <w:t xml:space="preserve"> cruise </w:t>
      </w:r>
      <w:r w:rsidR="00C84F55" w:rsidRPr="00C84F55">
        <w:rPr>
          <w:rFonts w:ascii="Constantia" w:hAnsi="Constantia"/>
          <w:color w:val="auto"/>
          <w:sz w:val="24"/>
          <w:szCs w:val="24"/>
          <w:lang w:val="en"/>
        </w:rPr>
        <w:t>guests</w:t>
      </w:r>
      <w:r w:rsidR="00C84F55">
        <w:rPr>
          <w:rFonts w:ascii="Constantia" w:hAnsi="Constantia"/>
          <w:color w:val="auto"/>
          <w:sz w:val="24"/>
          <w:szCs w:val="24"/>
          <w:lang w:val="en"/>
        </w:rPr>
        <w:t xml:space="preserve"> and cruise lines (pre-post/port of call) </w:t>
      </w:r>
      <w:r w:rsidR="00C84F55" w:rsidRPr="00C84F55">
        <w:rPr>
          <w:rFonts w:ascii="Constantia" w:hAnsi="Constantia"/>
          <w:color w:val="auto"/>
          <w:sz w:val="24"/>
          <w:szCs w:val="24"/>
          <w:lang w:val="en"/>
        </w:rPr>
        <w:t>and</w:t>
      </w:r>
      <w:r w:rsidRPr="00C84F55">
        <w:rPr>
          <w:rFonts w:ascii="Constantia" w:hAnsi="Constantia"/>
          <w:color w:val="auto"/>
          <w:sz w:val="24"/>
          <w:szCs w:val="24"/>
          <w:lang w:val="en"/>
        </w:rPr>
        <w:t xml:space="preserve"> convince them to come to The Port of Everything.  We used the key selling attributes of accessibility, affordability, and variety to build a compelling message that drew the audience in and motivated them to think Galveston.</w:t>
      </w:r>
    </w:p>
    <w:p w:rsidR="00BC02BD" w:rsidRDefault="00BC02BD" w:rsidP="00C84F55">
      <w:pPr>
        <w:shd w:val="clear" w:color="auto" w:fill="FFFFFF"/>
        <w:spacing w:before="0" w:after="0" w:line="360" w:lineRule="auto"/>
        <w:rPr>
          <w:rFonts w:ascii="Constantia" w:hAnsi="Constantia"/>
          <w:color w:val="auto"/>
          <w:sz w:val="24"/>
          <w:szCs w:val="24"/>
          <w:lang w:val="en"/>
        </w:rPr>
      </w:pPr>
    </w:p>
    <w:p w:rsidR="00344DC3" w:rsidRDefault="00344DC3" w:rsidP="00344DC3">
      <w:pPr>
        <w:pStyle w:val="Heading2"/>
        <w:rPr>
          <w:rFonts w:ascii="Calibri" w:hAnsi="Calibri"/>
          <w:color w:val="auto"/>
          <w:sz w:val="22"/>
          <w:lang w:val="en"/>
        </w:rPr>
      </w:pPr>
      <w:r w:rsidRPr="00344DC3">
        <w:rPr>
          <w:b/>
        </w:rPr>
        <w:t>What actions were taken and what communication outputs were employed in this entry?</w:t>
      </w:r>
    </w:p>
    <w:p w:rsidR="00344DC3" w:rsidRPr="00344DC3" w:rsidRDefault="00344DC3" w:rsidP="00344DC3">
      <w:pPr>
        <w:shd w:val="clear" w:color="auto" w:fill="FFFFFF"/>
        <w:rPr>
          <w:rFonts w:ascii="Constantia" w:hAnsi="Constantia"/>
          <w:color w:val="auto"/>
          <w:sz w:val="24"/>
          <w:szCs w:val="24"/>
          <w:lang w:val="en"/>
        </w:rPr>
      </w:pPr>
      <w:r w:rsidRPr="00344DC3">
        <w:rPr>
          <w:rFonts w:ascii="Constantia" w:hAnsi="Constantia"/>
          <w:color w:val="auto"/>
          <w:sz w:val="24"/>
          <w:szCs w:val="24"/>
          <w:lang w:val="en"/>
        </w:rPr>
        <w:t>The call to action for Port of Everything campaign was to drive people to the site where they could learn more and make their arrangements.</w:t>
      </w:r>
    </w:p>
    <w:p w:rsidR="00344DC3" w:rsidRDefault="00344DC3" w:rsidP="00344DC3">
      <w:pPr>
        <w:shd w:val="clear" w:color="auto" w:fill="FFFFFF"/>
        <w:rPr>
          <w:rFonts w:ascii="Constantia" w:hAnsi="Constantia"/>
          <w:color w:val="auto"/>
          <w:sz w:val="24"/>
          <w:szCs w:val="24"/>
          <w:lang w:val="en"/>
        </w:rPr>
      </w:pPr>
      <w:r w:rsidRPr="00344DC3">
        <w:rPr>
          <w:rFonts w:ascii="Constantia" w:hAnsi="Constantia"/>
          <w:color w:val="auto"/>
          <w:sz w:val="24"/>
          <w:szCs w:val="24"/>
          <w:lang w:val="en"/>
        </w:rPr>
        <w:t xml:space="preserve">We knew we could measure response based on visits to the site and conversions off the site.  We strategically let the ad serve as the lure and the site serve as the education. </w:t>
      </w:r>
    </w:p>
    <w:p w:rsidR="00BC02BD" w:rsidRDefault="00BC02BD" w:rsidP="00344DC3">
      <w:pPr>
        <w:shd w:val="clear" w:color="auto" w:fill="FFFFFF"/>
        <w:rPr>
          <w:rFonts w:ascii="Constantia" w:hAnsi="Constantia"/>
          <w:color w:val="auto"/>
          <w:sz w:val="24"/>
          <w:szCs w:val="24"/>
          <w:lang w:val="en"/>
        </w:rPr>
      </w:pPr>
    </w:p>
    <w:p w:rsidR="00AA524E" w:rsidRPr="00180ED6" w:rsidRDefault="00BC02BD" w:rsidP="00AA524E">
      <w:pPr>
        <w:pStyle w:val="Heading2"/>
        <w:rPr>
          <w:b/>
        </w:rPr>
      </w:pPr>
      <w:r>
        <w:rPr>
          <w:b/>
        </w:rPr>
        <w:t>W</w:t>
      </w:r>
      <w:r w:rsidR="00AA524E" w:rsidRPr="00180ED6">
        <w:rPr>
          <w:b/>
        </w:rPr>
        <w:t>hat were the communications outcomes from this entry and what evaluation methods were used to assess them?</w:t>
      </w:r>
    </w:p>
    <w:p w:rsidR="00344DC3" w:rsidRPr="00344DC3" w:rsidRDefault="00344DC3" w:rsidP="00344DC3">
      <w:pPr>
        <w:jc w:val="both"/>
        <w:rPr>
          <w:rFonts w:ascii="Constantia" w:hAnsi="Constantia"/>
          <w:color w:val="auto"/>
          <w:sz w:val="24"/>
          <w:szCs w:val="24"/>
        </w:rPr>
      </w:pPr>
      <w:r w:rsidRPr="00344DC3">
        <w:rPr>
          <w:rFonts w:ascii="Constantia" w:hAnsi="Constantia"/>
          <w:color w:val="auto"/>
          <w:sz w:val="24"/>
          <w:szCs w:val="24"/>
        </w:rPr>
        <w:t>Port of Galveston experienced a rise in inquiries about pre and post stays as a result of the ad. The message resonated with the audience and we saw an increase in activity from our social media outlets.</w:t>
      </w:r>
    </w:p>
    <w:p w:rsidR="00AA524E" w:rsidRDefault="00AA524E" w:rsidP="00344DC3">
      <w:pPr>
        <w:jc w:val="both"/>
        <w:rPr>
          <w:sz w:val="24"/>
          <w:szCs w:val="24"/>
        </w:rPr>
      </w:pPr>
      <w:r>
        <w:rPr>
          <w:sz w:val="24"/>
          <w:szCs w:val="24"/>
        </w:rPr>
        <w:t xml:space="preserve">    </w:t>
      </w:r>
    </w:p>
    <w:p w:rsidR="00344DC3" w:rsidRDefault="00344DC3" w:rsidP="00344DC3">
      <w:pPr>
        <w:jc w:val="both"/>
        <w:rPr>
          <w:sz w:val="24"/>
          <w:szCs w:val="24"/>
        </w:rPr>
      </w:pPr>
    </w:p>
    <w:p w:rsidR="00344DC3" w:rsidRDefault="00344DC3" w:rsidP="00344DC3">
      <w:pPr>
        <w:jc w:val="both"/>
        <w:rPr>
          <w:sz w:val="24"/>
          <w:szCs w:val="24"/>
        </w:rPr>
      </w:pPr>
    </w:p>
    <w:p w:rsidR="00344DC3" w:rsidRDefault="00344DC3" w:rsidP="00344DC3">
      <w:pPr>
        <w:jc w:val="both"/>
        <w:rPr>
          <w:sz w:val="24"/>
          <w:szCs w:val="24"/>
        </w:rPr>
      </w:pPr>
    </w:p>
    <w:p w:rsidR="00344DC3" w:rsidRDefault="00BC02BD" w:rsidP="00344DC3">
      <w:pPr>
        <w:jc w:val="both"/>
        <w:rPr>
          <w:noProof/>
        </w:rPr>
      </w:pPr>
      <w:r>
        <w:rPr>
          <w:noProof/>
        </w:rPr>
        <w:lastRenderedPageBreak/>
        <w:drawing>
          <wp:inline distT="0" distB="0" distL="0" distR="0" wp14:anchorId="278FF4C5" wp14:editId="58ADF3BF">
            <wp:extent cx="2488732" cy="3209241"/>
            <wp:effectExtent l="0" t="0" r="6985" b="0"/>
            <wp:docPr id="12" name="Picture 11">
              <a:extLst xmlns:a="http://schemas.openxmlformats.org/drawingml/2006/main">
                <a:ext uri="{FF2B5EF4-FFF2-40B4-BE49-F238E27FC236}">
                  <a16:creationId xmlns:a16="http://schemas.microsoft.com/office/drawing/2014/main" id="{DECD508F-BBEC-411E-8F00-7B5332A3E5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DECD508F-BBEC-411E-8F00-7B5332A3E54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5607" t="3903" r="5188" b="4542"/>
                    <a:stretch/>
                  </pic:blipFill>
                  <pic:spPr>
                    <a:xfrm>
                      <a:off x="0" y="0"/>
                      <a:ext cx="2488732" cy="3209241"/>
                    </a:xfrm>
                    <a:prstGeom prst="rect">
                      <a:avLst/>
                    </a:prstGeom>
                  </pic:spPr>
                </pic:pic>
              </a:graphicData>
            </a:graphic>
          </wp:inline>
        </w:drawing>
      </w:r>
      <w:r w:rsidRPr="00BC02BD">
        <w:rPr>
          <w:noProof/>
        </w:rPr>
        <w:t xml:space="preserve"> </w:t>
      </w:r>
      <w:r>
        <w:rPr>
          <w:noProof/>
        </w:rPr>
        <w:t xml:space="preserve">       </w:t>
      </w:r>
      <w:r>
        <w:rPr>
          <w:noProof/>
        </w:rPr>
        <w:drawing>
          <wp:inline distT="0" distB="0" distL="0" distR="0" wp14:anchorId="01741A90" wp14:editId="4EF37282">
            <wp:extent cx="861060" cy="3228975"/>
            <wp:effectExtent l="0" t="0" r="0" b="9525"/>
            <wp:docPr id="15" name="Picture 14">
              <a:extLst xmlns:a="http://schemas.openxmlformats.org/drawingml/2006/main">
                <a:ext uri="{FF2B5EF4-FFF2-40B4-BE49-F238E27FC236}">
                  <a16:creationId xmlns:a16="http://schemas.microsoft.com/office/drawing/2014/main" id="{C2F44399-AC0F-4958-A29F-1A0E7E9078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C2F44399-AC0F-4958-A29F-1A0E7E907811}"/>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61060" cy="3228975"/>
                    </a:xfrm>
                    <a:prstGeom prst="rect">
                      <a:avLst/>
                    </a:prstGeom>
                  </pic:spPr>
                </pic:pic>
              </a:graphicData>
            </a:graphic>
          </wp:inline>
        </w:drawing>
      </w:r>
      <w:r w:rsidRPr="00BC02BD">
        <w:rPr>
          <w:noProof/>
        </w:rPr>
        <w:t xml:space="preserve"> </w:t>
      </w:r>
      <w:r>
        <w:rPr>
          <w:noProof/>
        </w:rPr>
        <w:t xml:space="preserve">        </w:t>
      </w:r>
      <w:r>
        <w:rPr>
          <w:noProof/>
        </w:rPr>
        <w:drawing>
          <wp:inline distT="0" distB="0" distL="0" distR="0" wp14:anchorId="000867A5" wp14:editId="17B8875E">
            <wp:extent cx="1482631" cy="1235526"/>
            <wp:effectExtent l="0" t="0" r="3810" b="3175"/>
            <wp:docPr id="16" name="Picture 15">
              <a:extLst xmlns:a="http://schemas.openxmlformats.org/drawingml/2006/main">
                <a:ext uri="{FF2B5EF4-FFF2-40B4-BE49-F238E27FC236}">
                  <a16:creationId xmlns:a16="http://schemas.microsoft.com/office/drawing/2014/main" id="{22CC067F-2066-4B6B-9A83-27EAEF38A8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22CC067F-2066-4B6B-9A83-27EAEF38A8E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82631" cy="1235526"/>
                    </a:xfrm>
                    <a:prstGeom prst="rect">
                      <a:avLst/>
                    </a:prstGeom>
                  </pic:spPr>
                </pic:pic>
              </a:graphicData>
            </a:graphic>
          </wp:inline>
        </w:drawing>
      </w:r>
    </w:p>
    <w:p w:rsidR="00BC02BD" w:rsidRDefault="00BC02BD" w:rsidP="00344DC3">
      <w:pPr>
        <w:jc w:val="both"/>
        <w:rPr>
          <w:sz w:val="24"/>
          <w:szCs w:val="24"/>
        </w:rPr>
      </w:pPr>
    </w:p>
    <w:p w:rsidR="00344DC3" w:rsidRDefault="00BC02BD" w:rsidP="00344DC3">
      <w:pPr>
        <w:jc w:val="both"/>
        <w:rPr>
          <w:sz w:val="24"/>
          <w:szCs w:val="24"/>
        </w:rPr>
      </w:pPr>
      <w:r>
        <w:rPr>
          <w:noProof/>
        </w:rPr>
        <w:drawing>
          <wp:inline distT="0" distB="0" distL="0" distR="0" wp14:anchorId="2C89D508" wp14:editId="284EC38A">
            <wp:extent cx="4869180" cy="601959"/>
            <wp:effectExtent l="0" t="0" r="0" b="8255"/>
            <wp:docPr id="13" name="Picture 12">
              <a:extLst xmlns:a="http://schemas.openxmlformats.org/drawingml/2006/main">
                <a:ext uri="{FF2B5EF4-FFF2-40B4-BE49-F238E27FC236}">
                  <a16:creationId xmlns:a16="http://schemas.microsoft.com/office/drawing/2014/main" id="{F01D7183-B634-4271-9B82-B9872AD1EE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F01D7183-B634-4271-9B82-B9872AD1EE14}"/>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869180" cy="601959"/>
                    </a:xfrm>
                    <a:prstGeom prst="rect">
                      <a:avLst/>
                    </a:prstGeom>
                  </pic:spPr>
                </pic:pic>
              </a:graphicData>
            </a:graphic>
          </wp:inline>
        </w:drawing>
      </w:r>
    </w:p>
    <w:p w:rsidR="007C6A3D" w:rsidRDefault="007C6A3D"/>
    <w:sectPr w:rsidR="007C6A3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C0B" w:rsidRDefault="00DF7C0B" w:rsidP="00AA524E">
      <w:pPr>
        <w:spacing w:before="0" w:after="0" w:line="240" w:lineRule="auto"/>
      </w:pPr>
      <w:r>
        <w:separator/>
      </w:r>
    </w:p>
  </w:endnote>
  <w:endnote w:type="continuationSeparator" w:id="0">
    <w:p w:rsidR="00DF7C0B" w:rsidRDefault="00DF7C0B" w:rsidP="00AA52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C0B" w:rsidRDefault="00DF7C0B" w:rsidP="00AA524E">
      <w:pPr>
        <w:spacing w:before="0" w:after="0" w:line="240" w:lineRule="auto"/>
      </w:pPr>
      <w:r>
        <w:separator/>
      </w:r>
    </w:p>
  </w:footnote>
  <w:footnote w:type="continuationSeparator" w:id="0">
    <w:p w:rsidR="00DF7C0B" w:rsidRDefault="00DF7C0B" w:rsidP="00AA52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24E" w:rsidRDefault="00CC6E85">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-228600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BCB1B8" id="Group 159" o:spid="_x0000_s1026" style="position:absolute;margin-left:-1in;margin-top:-18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kWIDTgAAAADAEAAA8AAABkcnMvZG93bnJl&#10;di54bWxMj0FrwkAQhe+F/odlCr3pJkalpNmISNuTFKqF0tuaHZNgdjZk1yT++05O9fYe83jzvWwz&#10;2kb02PnakYJ4HoFAKpypqVTwfXyfvYDwQZPRjSNUcEMPm/zxIdOpcQN9YX8IpeAS8qlWUIXQplL6&#10;okKr/dy1SHw7u87qwLYrpen0wOW2kYsoWkura+IPlW5xV2FxOVytgo9BD9skfuv3l/Pu9ntcff7s&#10;Y1Tq+WncvoIIOIb/MEz4jA45M53clYwXjYJZvFzymMAqWbOYIouE15wmsUpA5pm8H5H/AQ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4E"/>
    <w:rsid w:val="000F26DF"/>
    <w:rsid w:val="00260FC1"/>
    <w:rsid w:val="00344DC3"/>
    <w:rsid w:val="00380875"/>
    <w:rsid w:val="00647916"/>
    <w:rsid w:val="00740A63"/>
    <w:rsid w:val="007C6A3D"/>
    <w:rsid w:val="00887B4F"/>
    <w:rsid w:val="008D2C62"/>
    <w:rsid w:val="00912A46"/>
    <w:rsid w:val="009C4B90"/>
    <w:rsid w:val="00A40B9A"/>
    <w:rsid w:val="00A4344B"/>
    <w:rsid w:val="00A63BD0"/>
    <w:rsid w:val="00AA524E"/>
    <w:rsid w:val="00B11253"/>
    <w:rsid w:val="00BC02BD"/>
    <w:rsid w:val="00C84F55"/>
    <w:rsid w:val="00C95338"/>
    <w:rsid w:val="00CC6E85"/>
    <w:rsid w:val="00D00FE8"/>
    <w:rsid w:val="00D23497"/>
    <w:rsid w:val="00D319E3"/>
    <w:rsid w:val="00DF7C0B"/>
    <w:rsid w:val="00E2002F"/>
    <w:rsid w:val="00E677EC"/>
    <w:rsid w:val="00E7799D"/>
    <w:rsid w:val="00E8063E"/>
    <w:rsid w:val="00F1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AB2F1B7-6AE8-4B81-9E79-7497A651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24E"/>
    <w:pPr>
      <w:spacing w:before="120" w:after="200" w:line="264" w:lineRule="auto"/>
    </w:pPr>
    <w:rPr>
      <w:color w:val="595959" w:themeColor="text1" w:themeTint="A6"/>
    </w:rPr>
  </w:style>
  <w:style w:type="paragraph" w:styleId="Heading1">
    <w:name w:val="heading 1"/>
    <w:basedOn w:val="Normal"/>
    <w:next w:val="Normal"/>
    <w:link w:val="Heading1Char"/>
    <w:uiPriority w:val="9"/>
    <w:qFormat/>
    <w:rsid w:val="00AA524E"/>
    <w:pPr>
      <w:keepNext/>
      <w:keepLines/>
      <w:spacing w:before="600" w:after="60"/>
      <w:contextualSpacing/>
      <w:outlineLvl w:val="0"/>
    </w:pPr>
    <w:rPr>
      <w:rFonts w:asciiTheme="majorHAnsi" w:eastAsiaTheme="majorEastAsia" w:hAnsiTheme="majorHAnsi" w:cstheme="majorBidi"/>
      <w:color w:val="2E74B5" w:themeColor="accent1" w:themeShade="BF"/>
      <w:sz w:val="32"/>
    </w:rPr>
  </w:style>
  <w:style w:type="paragraph" w:styleId="Heading2">
    <w:name w:val="heading 2"/>
    <w:basedOn w:val="Normal"/>
    <w:next w:val="Normal"/>
    <w:link w:val="Heading2Char"/>
    <w:uiPriority w:val="9"/>
    <w:unhideWhenUsed/>
    <w:qFormat/>
    <w:rsid w:val="00AA524E"/>
    <w:pPr>
      <w:keepNext/>
      <w:keepLines/>
      <w:spacing w:before="240" w:after="0"/>
      <w:contextualSpacing/>
      <w:outlineLvl w:val="1"/>
    </w:pPr>
    <w:rPr>
      <w:rFonts w:asciiTheme="majorHAnsi" w:eastAsiaTheme="majorEastAsia" w:hAnsiTheme="majorHAnsi" w:cstheme="majorBidi"/>
      <w:cap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24E"/>
  </w:style>
  <w:style w:type="paragraph" w:styleId="Footer">
    <w:name w:val="footer"/>
    <w:basedOn w:val="Normal"/>
    <w:link w:val="FooterChar"/>
    <w:uiPriority w:val="99"/>
    <w:unhideWhenUsed/>
    <w:rsid w:val="00AA5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24E"/>
  </w:style>
  <w:style w:type="character" w:customStyle="1" w:styleId="Heading1Char">
    <w:name w:val="Heading 1 Char"/>
    <w:basedOn w:val="DefaultParagraphFont"/>
    <w:link w:val="Heading1"/>
    <w:uiPriority w:val="9"/>
    <w:rsid w:val="00AA524E"/>
    <w:rPr>
      <w:rFonts w:asciiTheme="majorHAnsi" w:eastAsiaTheme="majorEastAsia" w:hAnsiTheme="majorHAnsi" w:cstheme="majorBidi"/>
      <w:color w:val="2E74B5" w:themeColor="accent1" w:themeShade="BF"/>
      <w:sz w:val="32"/>
    </w:rPr>
  </w:style>
  <w:style w:type="character" w:customStyle="1" w:styleId="Heading2Char">
    <w:name w:val="Heading 2 Char"/>
    <w:basedOn w:val="DefaultParagraphFont"/>
    <w:link w:val="Heading2"/>
    <w:uiPriority w:val="9"/>
    <w:rsid w:val="00AA524E"/>
    <w:rPr>
      <w:rFonts w:asciiTheme="majorHAnsi" w:eastAsiaTheme="majorEastAsia" w:hAnsiTheme="majorHAnsi" w:cstheme="majorBidi"/>
      <w:caps/>
      <w:color w:val="2E74B5" w:themeColor="accent1" w:themeShade="BF"/>
      <w:sz w:val="24"/>
    </w:rPr>
  </w:style>
  <w:style w:type="paragraph" w:customStyle="1" w:styleId="ContactInfo">
    <w:name w:val="Contact Info"/>
    <w:basedOn w:val="Normal"/>
    <w:uiPriority w:val="4"/>
    <w:qFormat/>
    <w:rsid w:val="00AA524E"/>
    <w:pPr>
      <w:spacing w:before="0" w:after="0"/>
      <w:jc w:val="center"/>
    </w:pPr>
  </w:style>
  <w:style w:type="paragraph" w:styleId="Title">
    <w:name w:val="Title"/>
    <w:basedOn w:val="Normal"/>
    <w:link w:val="TitleChar"/>
    <w:uiPriority w:val="2"/>
    <w:unhideWhenUsed/>
    <w:qFormat/>
    <w:rsid w:val="00AA524E"/>
    <w:pPr>
      <w:spacing w:before="480" w:after="40" w:line="240" w:lineRule="auto"/>
      <w:contextualSpacing/>
      <w:jc w:val="center"/>
    </w:pPr>
    <w:rPr>
      <w:rFonts w:asciiTheme="majorHAnsi" w:eastAsiaTheme="majorEastAsia" w:hAnsiTheme="majorHAnsi" w:cstheme="majorBidi"/>
      <w:color w:val="2E74B5" w:themeColor="accent1" w:themeShade="BF"/>
      <w:kern w:val="28"/>
      <w:sz w:val="60"/>
    </w:rPr>
  </w:style>
  <w:style w:type="character" w:customStyle="1" w:styleId="TitleChar">
    <w:name w:val="Title Char"/>
    <w:basedOn w:val="DefaultParagraphFont"/>
    <w:link w:val="Title"/>
    <w:uiPriority w:val="2"/>
    <w:rsid w:val="00AA524E"/>
    <w:rPr>
      <w:rFonts w:asciiTheme="majorHAnsi" w:eastAsiaTheme="majorEastAsia" w:hAnsiTheme="majorHAnsi" w:cstheme="majorBidi"/>
      <w:color w:val="2E74B5" w:themeColor="accent1" w:themeShade="BF"/>
      <w:kern w:val="28"/>
      <w:sz w:val="60"/>
    </w:rPr>
  </w:style>
  <w:style w:type="paragraph" w:styleId="Subtitle">
    <w:name w:val="Subtitle"/>
    <w:basedOn w:val="Normal"/>
    <w:link w:val="SubtitleChar"/>
    <w:uiPriority w:val="3"/>
    <w:unhideWhenUsed/>
    <w:qFormat/>
    <w:rsid w:val="00AA524E"/>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AA524E"/>
    <w:rPr>
      <w:rFonts w:asciiTheme="majorHAnsi" w:eastAsiaTheme="majorEastAsia" w:hAnsiTheme="majorHAnsi" w:cstheme="majorBidi"/>
      <w:caps/>
      <w:color w:val="595959" w:themeColor="text1" w:themeTint="A6"/>
      <w:sz w:val="26"/>
    </w:rPr>
  </w:style>
  <w:style w:type="paragraph" w:customStyle="1" w:styleId="Photo">
    <w:name w:val="Photo"/>
    <w:basedOn w:val="Normal"/>
    <w:uiPriority w:val="1"/>
    <w:qFormat/>
    <w:rsid w:val="00AA524E"/>
    <w:pPr>
      <w:spacing w:before="0"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3291">
      <w:bodyDiv w:val="1"/>
      <w:marLeft w:val="0"/>
      <w:marRight w:val="0"/>
      <w:marTop w:val="0"/>
      <w:marBottom w:val="0"/>
      <w:divBdr>
        <w:top w:val="none" w:sz="0" w:space="0" w:color="auto"/>
        <w:left w:val="none" w:sz="0" w:space="0" w:color="auto"/>
        <w:bottom w:val="none" w:sz="0" w:space="0" w:color="auto"/>
        <w:right w:val="none" w:sz="0" w:space="0" w:color="auto"/>
      </w:divBdr>
    </w:div>
    <w:div w:id="150099846">
      <w:bodyDiv w:val="1"/>
      <w:marLeft w:val="0"/>
      <w:marRight w:val="0"/>
      <w:marTop w:val="0"/>
      <w:marBottom w:val="0"/>
      <w:divBdr>
        <w:top w:val="none" w:sz="0" w:space="0" w:color="auto"/>
        <w:left w:val="none" w:sz="0" w:space="0" w:color="auto"/>
        <w:bottom w:val="none" w:sz="0" w:space="0" w:color="auto"/>
        <w:right w:val="none" w:sz="0" w:space="0" w:color="auto"/>
      </w:divBdr>
    </w:div>
    <w:div w:id="296230074">
      <w:bodyDiv w:val="1"/>
      <w:marLeft w:val="0"/>
      <w:marRight w:val="0"/>
      <w:marTop w:val="0"/>
      <w:marBottom w:val="0"/>
      <w:divBdr>
        <w:top w:val="none" w:sz="0" w:space="0" w:color="auto"/>
        <w:left w:val="none" w:sz="0" w:space="0" w:color="auto"/>
        <w:bottom w:val="none" w:sz="0" w:space="0" w:color="auto"/>
        <w:right w:val="none" w:sz="0" w:space="0" w:color="auto"/>
      </w:divBdr>
    </w:div>
    <w:div w:id="438068423">
      <w:bodyDiv w:val="1"/>
      <w:marLeft w:val="0"/>
      <w:marRight w:val="0"/>
      <w:marTop w:val="0"/>
      <w:marBottom w:val="0"/>
      <w:divBdr>
        <w:top w:val="none" w:sz="0" w:space="0" w:color="auto"/>
        <w:left w:val="none" w:sz="0" w:space="0" w:color="auto"/>
        <w:bottom w:val="none" w:sz="0" w:space="0" w:color="auto"/>
        <w:right w:val="none" w:sz="0" w:space="0" w:color="auto"/>
      </w:divBdr>
    </w:div>
    <w:div w:id="829444792">
      <w:bodyDiv w:val="1"/>
      <w:marLeft w:val="0"/>
      <w:marRight w:val="0"/>
      <w:marTop w:val="0"/>
      <w:marBottom w:val="0"/>
      <w:divBdr>
        <w:top w:val="none" w:sz="0" w:space="0" w:color="auto"/>
        <w:left w:val="none" w:sz="0" w:space="0" w:color="auto"/>
        <w:bottom w:val="none" w:sz="0" w:space="0" w:color="auto"/>
        <w:right w:val="none" w:sz="0" w:space="0" w:color="auto"/>
      </w:divBdr>
    </w:div>
    <w:div w:id="1340616686">
      <w:bodyDiv w:val="1"/>
      <w:marLeft w:val="0"/>
      <w:marRight w:val="0"/>
      <w:marTop w:val="0"/>
      <w:marBottom w:val="0"/>
      <w:divBdr>
        <w:top w:val="none" w:sz="0" w:space="0" w:color="auto"/>
        <w:left w:val="none" w:sz="0" w:space="0" w:color="auto"/>
        <w:bottom w:val="none" w:sz="0" w:space="0" w:color="auto"/>
        <w:right w:val="none" w:sz="0" w:space="0" w:color="auto"/>
      </w:divBdr>
    </w:div>
    <w:div w:id="14914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Galego</dc:creator>
  <cp:keywords/>
  <dc:description/>
  <cp:lastModifiedBy>Emma Jean Staton</cp:lastModifiedBy>
  <cp:revision>2</cp:revision>
  <dcterms:created xsi:type="dcterms:W3CDTF">2018-06-05T18:28:00Z</dcterms:created>
  <dcterms:modified xsi:type="dcterms:W3CDTF">2018-06-05T18:28:00Z</dcterms:modified>
</cp:coreProperties>
</file>